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B78791" w14:textId="688842DF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ELENCO DOCUMENTI DI SUPPORTO PER ISCRIZIONE “</w:t>
      </w:r>
      <w:r w:rsidR="008F39B1">
        <w:rPr>
          <w:rFonts w:ascii="Times New Roman" w:hAnsi="Times New Roman" w:cs="Times New Roman"/>
          <w:b/>
          <w:bCs/>
          <w:sz w:val="24"/>
          <w:szCs w:val="24"/>
        </w:rPr>
        <w:t>ELENCO SPECIALE</w:t>
      </w:r>
      <w:r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E34E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E7A4345" w14:textId="43739B3D" w:rsidR="008F39B1" w:rsidRDefault="008F39B1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5173F96" w14:textId="27EF41D3" w:rsidR="008F39B1" w:rsidRDefault="008F39B1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0BCF773" w14:textId="094647A6" w:rsidR="008F39B1" w:rsidRDefault="008F39B1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La domanda sarà accettata solo se l’interessato documenta una causa di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incompatibilità  con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l’esercizio della professione.</w:t>
      </w:r>
    </w:p>
    <w:p w14:paraId="1A69D282" w14:textId="77777777" w:rsidR="008F39B1" w:rsidRDefault="008F39B1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ED89D32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Domanda in bollo diretta al Consiglio dell’Ordine nella cui circoscrizione si ha la residenza oppure il domicilio professionale (legge comunitaria n. 526 del 21 dicembre 1999 art. 16) </w:t>
      </w:r>
    </w:p>
    <w:p w14:paraId="771340A2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A36CE8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Autocertificazione, attraverso l’apposito </w:t>
      </w:r>
      <w:proofErr w:type="gramStart"/>
      <w:r>
        <w:rPr>
          <w:rFonts w:ascii="Times New Roman" w:hAnsi="Times New Roman" w:cs="Times New Roman"/>
          <w:sz w:val="24"/>
          <w:szCs w:val="24"/>
        </w:rPr>
        <w:t>modello,  per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14:paraId="7095C30A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nascita</w:t>
      </w:r>
    </w:p>
    <w:p w14:paraId="3C6850C4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residenza</w:t>
      </w:r>
    </w:p>
    <w:p w14:paraId="08EF4C0B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cittadinanza</w:t>
      </w:r>
    </w:p>
    <w:p w14:paraId="5F44F77E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Laurea</w:t>
      </w:r>
    </w:p>
    <w:p w14:paraId="73D79122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Esami di Stato</w:t>
      </w:r>
    </w:p>
    <w:p w14:paraId="2FE7C8ED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Numero di codice fiscale</w:t>
      </w:r>
    </w:p>
    <w:p w14:paraId="6A140470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pieno esercizio dei diritti civili rilasciato dal Tribunale Civile - Ufficio Provvedimenti</w:t>
      </w:r>
    </w:p>
    <w:p w14:paraId="1CFB1C73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Speciali</w:t>
      </w:r>
    </w:p>
    <w:p w14:paraId="687F207F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pieno esercizio dei diritti civili rilasciato dal Tribunale Civile – Sez. Fallimentare – Ufficio</w:t>
      </w:r>
    </w:p>
    <w:p w14:paraId="700E953B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Fallimentare</w:t>
      </w:r>
    </w:p>
    <w:p w14:paraId="7A7FE441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Casellario Giudiziale</w:t>
      </w:r>
    </w:p>
    <w:p w14:paraId="17647A24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carichi pendenti rilasciato </w:t>
      </w:r>
      <w:proofErr w:type="gramStart"/>
      <w:r>
        <w:rPr>
          <w:rFonts w:ascii="Times New Roman" w:hAnsi="Times New Roman" w:cs="Times New Roman"/>
          <w:sz w:val="24"/>
          <w:szCs w:val="24"/>
        </w:rPr>
        <w:t>della  Procura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della Repubblica presso il</w:t>
      </w:r>
    </w:p>
    <w:p w14:paraId="04AE798B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Tribunale</w:t>
      </w:r>
    </w:p>
    <w:p w14:paraId="34798165" w14:textId="77777777" w:rsidR="000244A4" w:rsidRDefault="000244A4" w:rsidP="000244A4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non sussistenza delle situazioni di incompatibilità previste dall’art. 4 del Decreto</w:t>
      </w:r>
    </w:p>
    <w:p w14:paraId="3465C680" w14:textId="7A56721B" w:rsidR="000244A4" w:rsidRPr="008F39B1" w:rsidRDefault="000244A4" w:rsidP="008F39B1">
      <w:pPr>
        <w:pStyle w:val="Paragrafoelenco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9B1">
        <w:rPr>
          <w:rFonts w:ascii="Times New Roman" w:hAnsi="Times New Roman" w:cs="Times New Roman"/>
          <w:sz w:val="24"/>
          <w:szCs w:val="24"/>
        </w:rPr>
        <w:t>Legislativo 28 giugno 2005, n. 139</w:t>
      </w:r>
    </w:p>
    <w:p w14:paraId="3F7CE8ED" w14:textId="77777777" w:rsidR="000244A4" w:rsidRDefault="000244A4" w:rsidP="000244A4">
      <w:pPr>
        <w:pStyle w:val="Paragrafoelenco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00B06D" w14:textId="02B0BE49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E34EA8">
        <w:rPr>
          <w:rFonts w:ascii="Times New Roman" w:hAnsi="Times New Roman" w:cs="Times New Roman"/>
          <w:sz w:val="24"/>
          <w:szCs w:val="24"/>
        </w:rPr>
        <w:t xml:space="preserve">1 </w:t>
      </w:r>
      <w:proofErr w:type="gramStart"/>
      <w:r w:rsidR="00E34EA8">
        <w:rPr>
          <w:rFonts w:ascii="Times New Roman" w:hAnsi="Times New Roman" w:cs="Times New Roman"/>
          <w:sz w:val="24"/>
          <w:szCs w:val="24"/>
        </w:rPr>
        <w:t xml:space="preserve">fotografia </w:t>
      </w:r>
      <w:r>
        <w:rPr>
          <w:rFonts w:ascii="Times New Roman" w:hAnsi="Times New Roman" w:cs="Times New Roman"/>
          <w:sz w:val="24"/>
          <w:szCs w:val="24"/>
        </w:rPr>
        <w:t xml:space="preserve"> formato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tessera</w:t>
      </w:r>
      <w:r w:rsidR="00E34EA8">
        <w:rPr>
          <w:rFonts w:ascii="Times New Roman" w:hAnsi="Times New Roman" w:cs="Times New Roman"/>
          <w:sz w:val="24"/>
          <w:szCs w:val="24"/>
        </w:rPr>
        <w:t xml:space="preserve"> ed 1 foto inviata tramite e-mail in formato jpg</w:t>
      </w:r>
    </w:p>
    <w:p w14:paraId="537D27C1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6AEF02" w14:textId="76DE2D56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Attestazione del versamento di € 168,00 per tassa concessione governativa su c/c n. 8003 intestato </w:t>
      </w:r>
      <w:proofErr w:type="gramStart"/>
      <w:r>
        <w:rPr>
          <w:rFonts w:ascii="Times New Roman" w:hAnsi="Times New Roman" w:cs="Times New Roman"/>
          <w:sz w:val="24"/>
          <w:szCs w:val="24"/>
        </w:rPr>
        <w:t>a :Agenzia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delle Entrate – Centro Operativo di Pescara con causale: TASSA DI CONCESSIONE</w:t>
      </w:r>
      <w:r w:rsidR="008F39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GOVERNATIVA PER ISCRIZIONE ALL’</w:t>
      </w:r>
      <w:r w:rsidR="008F39B1">
        <w:rPr>
          <w:rFonts w:ascii="Times New Roman" w:hAnsi="Times New Roman" w:cs="Times New Roman"/>
          <w:sz w:val="24"/>
          <w:szCs w:val="24"/>
        </w:rPr>
        <w:t>ELENCO SPECIALE</w:t>
      </w:r>
    </w:p>
    <w:p w14:paraId="385FD5AD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951F4B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Fotocopia di un documento di identità valido e del tesserino di attribuzione del codice fiscale.</w:t>
      </w:r>
    </w:p>
    <w:p w14:paraId="26DE6B18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BF524F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Autorizzazione al Trattamento dei dati personali </w:t>
      </w:r>
    </w:p>
    <w:p w14:paraId="6FC56B53" w14:textId="77777777" w:rsidR="000244A4" w:rsidRDefault="000244A4" w:rsidP="000244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79AD80" w14:textId="78128E91" w:rsidR="000244A4" w:rsidRDefault="000244A4" w:rsidP="007107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VERSAMENTI DA EFFETTUARE </w:t>
      </w:r>
      <w:r w:rsidR="007107D4">
        <w:rPr>
          <w:rFonts w:ascii="Times New Roman" w:hAnsi="Times New Roman" w:cs="Times New Roman"/>
          <w:sz w:val="24"/>
          <w:szCs w:val="24"/>
        </w:rPr>
        <w:t xml:space="preserve">PRIMA DELLA PRESENTAZIONE DELLA DOMANDA: </w:t>
      </w:r>
      <w:r>
        <w:rPr>
          <w:rFonts w:ascii="Times New Roman" w:hAnsi="Times New Roman" w:cs="Times New Roman"/>
          <w:b/>
          <w:sz w:val="24"/>
          <w:szCs w:val="24"/>
        </w:rPr>
        <w:t>€2</w:t>
      </w:r>
      <w:r w:rsidR="00E34EA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0,00</w:t>
      </w:r>
      <w:r>
        <w:rPr>
          <w:rFonts w:ascii="Times New Roman" w:hAnsi="Times New Roman" w:cs="Times New Roman"/>
          <w:sz w:val="24"/>
          <w:szCs w:val="24"/>
        </w:rPr>
        <w:t xml:space="preserve"> DIRITTI DI SEGRETERIA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UNA TANTUM)  +  </w:t>
      </w:r>
      <w:r>
        <w:rPr>
          <w:rFonts w:ascii="Times New Roman" w:hAnsi="Times New Roman" w:cs="Times New Roman"/>
          <w:b/>
          <w:sz w:val="24"/>
          <w:szCs w:val="24"/>
        </w:rPr>
        <w:t xml:space="preserve">€ </w:t>
      </w:r>
      <w:r w:rsidR="008F39B1">
        <w:rPr>
          <w:rFonts w:ascii="Times New Roman" w:hAnsi="Times New Roman" w:cs="Times New Roman"/>
          <w:b/>
          <w:sz w:val="24"/>
          <w:szCs w:val="24"/>
        </w:rPr>
        <w:t xml:space="preserve">220,00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QUOTA ANNUALE </w:t>
      </w:r>
    </w:p>
    <w:p w14:paraId="08096DEC" w14:textId="77777777" w:rsidR="007107D4" w:rsidRDefault="007107D4" w:rsidP="007107D4">
      <w:pPr>
        <w:pStyle w:val="Default"/>
        <w:spacing w:after="60"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p w14:paraId="0B8BF34F" w14:textId="7AF44509" w:rsidR="007107D4" w:rsidRPr="00E6123E" w:rsidRDefault="007107D4" w:rsidP="007107D4">
      <w:pPr>
        <w:pStyle w:val="Default"/>
        <w:spacing w:after="60"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E6123E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Il pagamento deve essere effettuato tramite piattaforma </w:t>
      </w:r>
      <w:proofErr w:type="gramStart"/>
      <w:r w:rsidRPr="00E6123E">
        <w:rPr>
          <w:rFonts w:ascii="Times New Roman" w:hAnsi="Times New Roman" w:cs="Times New Roman"/>
          <w:b/>
          <w:bCs/>
          <w:sz w:val="22"/>
          <w:szCs w:val="22"/>
          <w:u w:val="single"/>
        </w:rPr>
        <w:t>PAGOPA,  selezionando</w:t>
      </w:r>
      <w:proofErr w:type="gramEnd"/>
      <w:r w:rsidRPr="00E6123E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l’icona </w:t>
      </w:r>
      <w:r w:rsidRPr="00E6123E">
        <w:rPr>
          <w:rFonts w:ascii="Times New Roman" w:hAnsi="Times New Roman" w:cs="Times New Roman"/>
          <w:b/>
          <w:bCs/>
          <w:sz w:val="22"/>
          <w:szCs w:val="22"/>
          <w:u w:val="single"/>
        </w:rPr>
        <w:br/>
        <w:t>nella parte bassa della home page del sito istituzionale (</w:t>
      </w:r>
      <w:hyperlink r:id="rId5" w:history="1">
        <w:r w:rsidRPr="00E6123E">
          <w:rPr>
            <w:rStyle w:val="Collegamentoipertestuale"/>
            <w:rFonts w:ascii="Times New Roman" w:hAnsi="Times New Roman" w:cs="Times New Roman"/>
            <w:b/>
            <w:bCs/>
            <w:sz w:val="22"/>
            <w:szCs w:val="22"/>
          </w:rPr>
          <w:t>www.odcecviterbo.it</w:t>
        </w:r>
      </w:hyperlink>
      <w:r w:rsidRPr="00E6123E">
        <w:rPr>
          <w:rFonts w:ascii="Times New Roman" w:hAnsi="Times New Roman" w:cs="Times New Roman"/>
          <w:b/>
          <w:bCs/>
          <w:sz w:val="22"/>
          <w:szCs w:val="22"/>
          <w:u w:val="single"/>
        </w:rPr>
        <w:t>).</w:t>
      </w:r>
    </w:p>
    <w:p w14:paraId="1301DA9E" w14:textId="77777777" w:rsidR="007107D4" w:rsidRPr="00E6123E" w:rsidRDefault="007107D4" w:rsidP="007107D4">
      <w:pPr>
        <w:pStyle w:val="Default"/>
        <w:spacing w:after="60"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E6123E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Una volta fatto l’accesso selezionare “pagamento spontaneo” e successivamente “servizi di segreteria”, scegliendo l’opzione </w:t>
      </w:r>
      <w:proofErr w:type="gramStart"/>
      <w:r w:rsidRPr="00E6123E">
        <w:rPr>
          <w:rFonts w:ascii="Times New Roman" w:hAnsi="Times New Roman" w:cs="Times New Roman"/>
          <w:b/>
          <w:bCs/>
          <w:sz w:val="22"/>
          <w:szCs w:val="22"/>
          <w:u w:val="single"/>
        </w:rPr>
        <w:t>prescelta .</w:t>
      </w:r>
      <w:proofErr w:type="gramEnd"/>
    </w:p>
    <w:p w14:paraId="2701B702" w14:textId="77777777" w:rsidR="0040329C" w:rsidRDefault="0040329C"/>
    <w:sectPr w:rsidR="0040329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FE38AB"/>
    <w:multiLevelType w:val="hybridMultilevel"/>
    <w:tmpl w:val="92C65EDC"/>
    <w:lvl w:ilvl="0" w:tplc="C1823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4A4"/>
    <w:rsid w:val="000244A4"/>
    <w:rsid w:val="002B635A"/>
    <w:rsid w:val="0040329C"/>
    <w:rsid w:val="007107D4"/>
    <w:rsid w:val="008F39B1"/>
    <w:rsid w:val="00DC45F1"/>
    <w:rsid w:val="00E3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D00F5"/>
  <w15:docId w15:val="{009AD3FF-71FA-4C36-AEC5-B1757FB49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244A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244A4"/>
    <w:pPr>
      <w:ind w:left="720"/>
      <w:contextualSpacing/>
    </w:pPr>
  </w:style>
  <w:style w:type="character" w:styleId="Collegamentoipertestuale">
    <w:name w:val="Hyperlink"/>
    <w:uiPriority w:val="99"/>
    <w:semiHidden/>
    <w:unhideWhenUsed/>
    <w:rsid w:val="007107D4"/>
    <w:rPr>
      <w:color w:val="0563C1"/>
      <w:u w:val="single"/>
    </w:rPr>
  </w:style>
  <w:style w:type="paragraph" w:customStyle="1" w:styleId="Default">
    <w:name w:val="Default"/>
    <w:uiPriority w:val="99"/>
    <w:rsid w:val="007107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92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dcecviterbo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2019-10-18T10:19:00Z</dcterms:created>
  <dcterms:modified xsi:type="dcterms:W3CDTF">2020-12-29T08:40:00Z</dcterms:modified>
</cp:coreProperties>
</file>